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23" w:rsidRDefault="00C17623">
      <w:pPr>
        <w:rPr>
          <w:color w:val="1F497D"/>
        </w:rPr>
      </w:pPr>
    </w:p>
    <w:p w:rsidR="009471C5" w:rsidRDefault="009471C5">
      <w:pPr>
        <w:rPr>
          <w:color w:val="1F497D"/>
        </w:rPr>
      </w:pPr>
    </w:p>
    <w:p w:rsidR="009471C5" w:rsidRPr="007F009F" w:rsidRDefault="009471C5" w:rsidP="007F009F">
      <w:pPr>
        <w:jc w:val="center"/>
        <w:rPr>
          <w:color w:val="1F497D"/>
          <w:sz w:val="32"/>
          <w:szCs w:val="24"/>
        </w:rPr>
      </w:pPr>
    </w:p>
    <w:p w:rsidR="007F009F" w:rsidRPr="007F009F" w:rsidRDefault="007F009F" w:rsidP="007F009F">
      <w:pPr>
        <w:jc w:val="center"/>
        <w:rPr>
          <w:b/>
          <w:color w:val="auto"/>
          <w:sz w:val="32"/>
        </w:rPr>
      </w:pPr>
      <w:r w:rsidRPr="007F009F">
        <w:rPr>
          <w:b/>
          <w:color w:val="auto"/>
          <w:sz w:val="32"/>
        </w:rPr>
        <w:t>Муниципально</w:t>
      </w:r>
      <w:r w:rsidRPr="007F009F">
        <w:rPr>
          <w:b/>
          <w:color w:val="auto"/>
          <w:sz w:val="32"/>
        </w:rPr>
        <w:t>е</w:t>
      </w:r>
      <w:r w:rsidRPr="007F009F">
        <w:rPr>
          <w:b/>
          <w:color w:val="auto"/>
          <w:sz w:val="32"/>
        </w:rPr>
        <w:t xml:space="preserve"> бюджетно</w:t>
      </w:r>
      <w:r w:rsidRPr="007F009F">
        <w:rPr>
          <w:b/>
          <w:color w:val="auto"/>
          <w:sz w:val="32"/>
        </w:rPr>
        <w:t xml:space="preserve">е </w:t>
      </w:r>
      <w:r w:rsidRPr="007F009F">
        <w:rPr>
          <w:b/>
          <w:color w:val="auto"/>
          <w:sz w:val="32"/>
        </w:rPr>
        <w:t>общеобразовательно</w:t>
      </w:r>
      <w:r w:rsidRPr="007F009F">
        <w:rPr>
          <w:b/>
          <w:color w:val="auto"/>
          <w:sz w:val="32"/>
        </w:rPr>
        <w:t>е</w:t>
      </w:r>
      <w:r w:rsidRPr="007F009F">
        <w:rPr>
          <w:b/>
          <w:color w:val="auto"/>
          <w:sz w:val="32"/>
        </w:rPr>
        <w:t xml:space="preserve"> учреждени</w:t>
      </w:r>
      <w:r w:rsidRPr="007F009F">
        <w:rPr>
          <w:b/>
          <w:color w:val="auto"/>
          <w:sz w:val="32"/>
        </w:rPr>
        <w:t>е</w:t>
      </w:r>
    </w:p>
    <w:p w:rsidR="007F009F" w:rsidRPr="007F009F" w:rsidRDefault="007F009F" w:rsidP="007F009F">
      <w:pPr>
        <w:jc w:val="center"/>
        <w:rPr>
          <w:b/>
          <w:color w:val="auto"/>
          <w:sz w:val="32"/>
        </w:rPr>
      </w:pPr>
      <w:r w:rsidRPr="007F009F">
        <w:rPr>
          <w:b/>
          <w:color w:val="auto"/>
          <w:sz w:val="32"/>
        </w:rPr>
        <w:t xml:space="preserve"> «Школа № 17»</w:t>
      </w:r>
    </w:p>
    <w:p w:rsidR="009471C5" w:rsidRDefault="007F009F" w:rsidP="007F009F">
      <w:pPr>
        <w:jc w:val="center"/>
        <w:rPr>
          <w:b/>
          <w:color w:val="auto"/>
          <w:sz w:val="32"/>
        </w:rPr>
      </w:pPr>
      <w:r w:rsidRPr="007F009F">
        <w:rPr>
          <w:b/>
          <w:color w:val="auto"/>
          <w:sz w:val="32"/>
        </w:rPr>
        <w:t>Пролетарского района города Ростов</w:t>
      </w:r>
      <w:r w:rsidRPr="007F009F">
        <w:rPr>
          <w:color w:val="auto"/>
          <w:sz w:val="32"/>
        </w:rPr>
        <w:t>а</w:t>
      </w:r>
      <w:r w:rsidRPr="007F009F">
        <w:rPr>
          <w:b/>
          <w:color w:val="auto"/>
          <w:sz w:val="32"/>
        </w:rPr>
        <w:t>-на-Дону</w:t>
      </w:r>
    </w:p>
    <w:p w:rsidR="007F009F" w:rsidRPr="007F009F" w:rsidRDefault="007F009F" w:rsidP="007F009F">
      <w:pPr>
        <w:jc w:val="center"/>
        <w:rPr>
          <w:color w:val="1F497D"/>
          <w:sz w:val="32"/>
        </w:rPr>
      </w:pPr>
      <w:r>
        <w:rPr>
          <w:b/>
          <w:color w:val="auto"/>
          <w:sz w:val="32"/>
        </w:rPr>
        <w:t>____________________________________________________</w:t>
      </w:r>
    </w:p>
    <w:p w:rsidR="009471C5" w:rsidRDefault="009471C5">
      <w:pPr>
        <w:rPr>
          <w:color w:val="1F497D"/>
        </w:rPr>
      </w:pPr>
    </w:p>
    <w:p w:rsidR="00C17623" w:rsidRPr="009471C5" w:rsidRDefault="00C17623" w:rsidP="009471C5">
      <w:pPr>
        <w:rPr>
          <w:color w:val="1F497D"/>
        </w:rPr>
      </w:pPr>
    </w:p>
    <w:p w:rsidR="00C17623" w:rsidRDefault="00C17623">
      <w:pPr>
        <w:jc w:val="center"/>
        <w:rPr>
          <w:b/>
          <w:color w:val="0070C0"/>
          <w:sz w:val="44"/>
        </w:rPr>
      </w:pPr>
    </w:p>
    <w:p w:rsidR="007F009F" w:rsidRDefault="007F009F" w:rsidP="009471C5">
      <w:pPr>
        <w:pStyle w:val="7"/>
        <w:rPr>
          <w:color w:val="7030A0"/>
          <w:sz w:val="5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F009F" w:rsidRDefault="007F009F" w:rsidP="009471C5">
      <w:pPr>
        <w:pStyle w:val="7"/>
        <w:rPr>
          <w:color w:val="7030A0"/>
          <w:sz w:val="5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17623" w:rsidRPr="007F009F" w:rsidRDefault="00304165" w:rsidP="009471C5">
      <w:pPr>
        <w:pStyle w:val="7"/>
        <w:rPr>
          <w:rFonts w:ascii="Impact" w:hAnsi="Impact"/>
          <w:color w:val="FF0000"/>
          <w:sz w:val="72"/>
        </w:rPr>
      </w:pPr>
      <w:r w:rsidRPr="007F009F">
        <w:rPr>
          <w:rFonts w:ascii="Impact" w:hAnsi="Impact"/>
          <w:color w:val="FF0000"/>
          <w:sz w:val="96"/>
          <w14:textOutline w14:w="3175" w14:cap="rnd" w14:cmpd="sng" w14:algn="ctr">
            <w14:noFill/>
            <w14:prstDash w14:val="solid"/>
            <w14:bevel/>
          </w14:textOutline>
        </w:rPr>
        <w:t>Программа</w:t>
      </w:r>
      <w:r w:rsidRPr="007F009F">
        <w:rPr>
          <w:rFonts w:ascii="Impact" w:hAnsi="Impact"/>
          <w:color w:val="FF0000"/>
          <w:sz w:val="7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7F009F" w:rsidRPr="007F009F" w:rsidRDefault="007F009F" w:rsidP="007F009F">
      <w:pPr>
        <w:rPr>
          <w:color w:val="FF0000"/>
        </w:rPr>
      </w:pPr>
    </w:p>
    <w:p w:rsidR="009471C5" w:rsidRPr="007F009F" w:rsidRDefault="007F009F" w:rsidP="007F009F">
      <w:pPr>
        <w:spacing w:line="312" w:lineRule="atLeast"/>
        <w:jc w:val="center"/>
        <w:outlineLvl w:val="4"/>
        <w:rPr>
          <w:rFonts w:ascii="Impact" w:hAnsi="Impact"/>
          <w:b/>
          <w:color w:val="FF0000"/>
          <w:spacing w:val="8"/>
          <w:sz w:val="144"/>
        </w:rPr>
      </w:pPr>
      <w:r>
        <w:rPr>
          <w:rFonts w:ascii="Impact" w:hAnsi="Impact"/>
          <w:b/>
          <w:noProof/>
          <w:color w:val="FF0000"/>
          <w:spacing w:val="8"/>
          <w:sz w:val="144"/>
        </w:rPr>
        <w:drawing>
          <wp:anchor distT="0" distB="0" distL="114300" distR="114300" simplePos="0" relativeHeight="251658240" behindDoc="1" locked="0" layoutInCell="1" allowOverlap="1" wp14:anchorId="5203A13B" wp14:editId="704D3636">
            <wp:simplePos x="0" y="0"/>
            <wp:positionH relativeFrom="column">
              <wp:posOffset>3810</wp:posOffset>
            </wp:positionH>
            <wp:positionV relativeFrom="paragraph">
              <wp:posOffset>1345565</wp:posOffset>
            </wp:positionV>
            <wp:extent cx="6300470" cy="1466850"/>
            <wp:effectExtent l="0" t="0" r="5080" b="0"/>
            <wp:wrapThrough wrapText="bothSides">
              <wp:wrapPolygon edited="0">
                <wp:start x="0" y="0"/>
                <wp:lineTo x="0" y="21319"/>
                <wp:lineTo x="21552" y="21319"/>
                <wp:lineTo x="21552" y="0"/>
                <wp:lineTo x="0" y="0"/>
              </wp:wrapPolygon>
            </wp:wrapThrough>
            <wp:docPr id="3" name="Рисунок 3" descr="C:\Users\vospitanie\Desktop\hello_html_8dba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anie\Desktop\hello_html_8dba4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color w:val="FF0000"/>
          <w:spacing w:val="8"/>
          <w:sz w:val="144"/>
        </w:rPr>
        <w:t xml:space="preserve">ЛЕТО </w:t>
      </w:r>
      <w:r w:rsidRPr="007F009F">
        <w:rPr>
          <w:rFonts w:ascii="Impact" w:hAnsi="Impact"/>
          <w:b/>
          <w:color w:val="FF0000"/>
          <w:spacing w:val="8"/>
          <w:sz w:val="144"/>
        </w:rPr>
        <w:t>- 2022</w:t>
      </w:r>
    </w:p>
    <w:p w:rsidR="00C17623" w:rsidRDefault="00C17623">
      <w:pPr>
        <w:jc w:val="center"/>
        <w:rPr>
          <w:noProof/>
        </w:rPr>
      </w:pPr>
    </w:p>
    <w:p w:rsidR="009471C5" w:rsidRDefault="009471C5">
      <w:pPr>
        <w:jc w:val="center"/>
        <w:rPr>
          <w:noProof/>
        </w:rPr>
      </w:pPr>
    </w:p>
    <w:p w:rsidR="009471C5" w:rsidRDefault="009471C5">
      <w:pPr>
        <w:jc w:val="center"/>
        <w:rPr>
          <w:noProof/>
        </w:rPr>
      </w:pPr>
    </w:p>
    <w:p w:rsidR="009471C5" w:rsidRDefault="009471C5">
      <w:pPr>
        <w:jc w:val="center"/>
        <w:rPr>
          <w:noProof/>
        </w:rPr>
      </w:pPr>
    </w:p>
    <w:p w:rsidR="007F009F" w:rsidRDefault="007F009F">
      <w:pPr>
        <w:jc w:val="center"/>
        <w:rPr>
          <w:noProof/>
        </w:rPr>
      </w:pPr>
    </w:p>
    <w:p w:rsidR="007F009F" w:rsidRDefault="007F009F">
      <w:pPr>
        <w:jc w:val="center"/>
        <w:rPr>
          <w:noProof/>
        </w:rPr>
      </w:pPr>
    </w:p>
    <w:p w:rsidR="007F009F" w:rsidRDefault="007F009F">
      <w:pPr>
        <w:jc w:val="center"/>
        <w:rPr>
          <w:noProof/>
        </w:rPr>
      </w:pPr>
    </w:p>
    <w:p w:rsidR="007F009F" w:rsidRDefault="007F009F">
      <w:pPr>
        <w:jc w:val="center"/>
        <w:rPr>
          <w:noProof/>
        </w:rPr>
      </w:pPr>
    </w:p>
    <w:p w:rsidR="007F009F" w:rsidRDefault="007F009F">
      <w:pPr>
        <w:jc w:val="center"/>
        <w:rPr>
          <w:noProof/>
        </w:rPr>
      </w:pPr>
    </w:p>
    <w:p w:rsidR="007F009F" w:rsidRDefault="007F009F">
      <w:pPr>
        <w:jc w:val="center"/>
        <w:rPr>
          <w:noProof/>
        </w:rPr>
      </w:pPr>
    </w:p>
    <w:p w:rsidR="007F009F" w:rsidRDefault="007F009F">
      <w:pPr>
        <w:jc w:val="center"/>
        <w:rPr>
          <w:noProof/>
        </w:rPr>
      </w:pPr>
    </w:p>
    <w:p w:rsidR="007F009F" w:rsidRDefault="007F009F">
      <w:pPr>
        <w:jc w:val="center"/>
        <w:rPr>
          <w:noProof/>
        </w:rPr>
      </w:pPr>
    </w:p>
    <w:p w:rsidR="009471C5" w:rsidRDefault="009471C5">
      <w:pPr>
        <w:jc w:val="center"/>
        <w:rPr>
          <w:noProof/>
        </w:rPr>
      </w:pPr>
    </w:p>
    <w:p w:rsidR="009471C5" w:rsidRPr="007F009F" w:rsidRDefault="007F009F">
      <w:pPr>
        <w:jc w:val="center"/>
        <w:rPr>
          <w:b/>
          <w:noProof/>
          <w:sz w:val="36"/>
        </w:rPr>
      </w:pPr>
      <w:r w:rsidRPr="007F009F">
        <w:rPr>
          <w:b/>
          <w:noProof/>
          <w:sz w:val="36"/>
        </w:rPr>
        <w:t xml:space="preserve"> г. Ростов на Дону </w:t>
      </w:r>
    </w:p>
    <w:p w:rsidR="007F009F" w:rsidRPr="007F009F" w:rsidRDefault="007F009F">
      <w:pPr>
        <w:jc w:val="center"/>
        <w:rPr>
          <w:b/>
          <w:noProof/>
          <w:sz w:val="36"/>
        </w:rPr>
      </w:pPr>
      <w:r w:rsidRPr="007F009F">
        <w:rPr>
          <w:b/>
          <w:noProof/>
          <w:sz w:val="36"/>
        </w:rPr>
        <w:t>2022 год.</w:t>
      </w:r>
    </w:p>
    <w:p w:rsidR="009471C5" w:rsidRDefault="009471C5">
      <w:pPr>
        <w:jc w:val="center"/>
        <w:rPr>
          <w:noProof/>
        </w:rPr>
      </w:pPr>
    </w:p>
    <w:p w:rsidR="009471C5" w:rsidRDefault="009471C5">
      <w:pPr>
        <w:jc w:val="center"/>
        <w:rPr>
          <w:noProof/>
        </w:rPr>
      </w:pPr>
    </w:p>
    <w:p w:rsidR="009471C5" w:rsidRDefault="009471C5">
      <w:pPr>
        <w:jc w:val="center"/>
        <w:rPr>
          <w:noProof/>
        </w:rPr>
      </w:pPr>
    </w:p>
    <w:p w:rsidR="009471C5" w:rsidRDefault="009471C5">
      <w:pPr>
        <w:jc w:val="center"/>
        <w:rPr>
          <w:noProof/>
        </w:rPr>
      </w:pPr>
    </w:p>
    <w:p w:rsidR="009471C5" w:rsidRDefault="009471C5">
      <w:pPr>
        <w:jc w:val="center"/>
        <w:rPr>
          <w:noProof/>
        </w:rPr>
      </w:pPr>
    </w:p>
    <w:p w:rsidR="000F1AC0" w:rsidRDefault="000F1AC0">
      <w:pPr>
        <w:numPr>
          <w:ilvl w:val="0"/>
          <w:numId w:val="1"/>
        </w:numPr>
        <w:spacing w:after="160" w:line="408" w:lineRule="atLeast"/>
        <w:contextualSpacing/>
        <w:jc w:val="center"/>
        <w:rPr>
          <w:b/>
          <w:sz w:val="28"/>
        </w:rPr>
      </w:pPr>
    </w:p>
    <w:p w:rsidR="00C17623" w:rsidRDefault="00304165">
      <w:pPr>
        <w:numPr>
          <w:ilvl w:val="0"/>
          <w:numId w:val="1"/>
        </w:numPr>
        <w:spacing w:after="160" w:line="408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t>Актуальность программы.</w:t>
      </w:r>
    </w:p>
    <w:p w:rsidR="00C17623" w:rsidRDefault="00C17623">
      <w:pPr>
        <w:spacing w:line="408" w:lineRule="atLeast"/>
        <w:jc w:val="center"/>
        <w:rPr>
          <w:sz w:val="28"/>
        </w:rPr>
      </w:pPr>
    </w:p>
    <w:p w:rsidR="00C17623" w:rsidRDefault="00304165">
      <w:pPr>
        <w:ind w:firstLine="708"/>
        <w:jc w:val="both"/>
        <w:rPr>
          <w:sz w:val="28"/>
        </w:rPr>
      </w:pPr>
      <w:r>
        <w:rPr>
          <w:sz w:val="28"/>
        </w:rPr>
        <w:t>Период каникул – это время, когда появляется возможность приоритет отдать не образовательной деятельности, а воспитанию. Летом условия природного и, в значительной мере, социального окружения благоприятны для осуществления воспитательного процесса, главное – обеспечить его непрерывность и эффективность. Система образования по-прежнему остается главным организатором занятости</w:t>
      </w:r>
    </w:p>
    <w:p w:rsidR="00C17623" w:rsidRDefault="00304165">
      <w:pPr>
        <w:ind w:firstLine="708"/>
        <w:jc w:val="both"/>
        <w:rPr>
          <w:sz w:val="28"/>
        </w:rPr>
      </w:pPr>
      <w:r>
        <w:rPr>
          <w:sz w:val="28"/>
        </w:rPr>
        <w:t>Отдыха и оздоровления детей. Летняя занятость детей сегодня – это не только социальная защита, это еще и пространство для творческого развития для социализации молодого человека с учетом реалий современной жизни. Совместная деятельность способствует формированию у ребят коммуникативных навыков.</w:t>
      </w:r>
    </w:p>
    <w:p w:rsidR="00C17623" w:rsidRDefault="00304165">
      <w:pPr>
        <w:ind w:firstLine="708"/>
        <w:jc w:val="both"/>
        <w:rPr>
          <w:sz w:val="28"/>
        </w:rPr>
      </w:pPr>
      <w:r>
        <w:rPr>
          <w:sz w:val="28"/>
        </w:rPr>
        <w:t>Учет возрастных особенностей, личных интересов и склонностей, субъектное отношение между детьми и педагогами, возможность  выбора ребятами форм и направлений деятельности, открывают перед ребенком новые возможности социализации, восстановления и укрепления здоровья, приобретения новых знаний, умений и навыков. Это становится возможным в случае целенаправленной организации летней оздоровительной кампании, умелого взаимодействия школы с другими организациями и учреждениями, заинтересованности педагогов, детей и родителей.</w:t>
      </w:r>
    </w:p>
    <w:p w:rsidR="00C17623" w:rsidRDefault="00304165">
      <w:pPr>
        <w:ind w:firstLine="70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2.Цель: </w:t>
      </w:r>
    </w:p>
    <w:p w:rsidR="00C17623" w:rsidRDefault="00C17623">
      <w:pPr>
        <w:ind w:firstLine="708"/>
        <w:jc w:val="center"/>
        <w:rPr>
          <w:b/>
          <w:sz w:val="28"/>
        </w:rPr>
      </w:pPr>
    </w:p>
    <w:p w:rsidR="00C17623" w:rsidRDefault="00304165">
      <w:pPr>
        <w:ind w:firstLine="708"/>
        <w:jc w:val="both"/>
        <w:rPr>
          <w:sz w:val="28"/>
        </w:rPr>
      </w:pPr>
      <w:r>
        <w:rPr>
          <w:sz w:val="28"/>
        </w:rPr>
        <w:t xml:space="preserve">совершенствования организации содержательного отдыха, оздоровления и занятости детей и подростков </w:t>
      </w:r>
      <w:r w:rsidR="009471C5">
        <w:rPr>
          <w:sz w:val="28"/>
        </w:rPr>
        <w:t>МБОУ "Школа № 17"</w:t>
      </w:r>
      <w:r>
        <w:rPr>
          <w:sz w:val="28"/>
        </w:rPr>
        <w:t xml:space="preserve">  для оптимального удовлетворения потребности детей и их родителей в качественных и социально значимых услугах оздоровления и отдыха в период летних каникул.</w:t>
      </w:r>
    </w:p>
    <w:p w:rsidR="00C17623" w:rsidRDefault="00C17623">
      <w:pPr>
        <w:jc w:val="center"/>
        <w:rPr>
          <w:b/>
          <w:sz w:val="28"/>
        </w:rPr>
      </w:pPr>
    </w:p>
    <w:p w:rsidR="00C17623" w:rsidRDefault="00304165">
      <w:pPr>
        <w:jc w:val="center"/>
        <w:rPr>
          <w:b/>
          <w:sz w:val="28"/>
        </w:rPr>
      </w:pPr>
      <w:r>
        <w:rPr>
          <w:b/>
          <w:sz w:val="28"/>
        </w:rPr>
        <w:t>3.Задачи:</w:t>
      </w:r>
    </w:p>
    <w:p w:rsidR="00C17623" w:rsidRDefault="00C17623">
      <w:pPr>
        <w:jc w:val="center"/>
        <w:rPr>
          <w:sz w:val="28"/>
        </w:rPr>
      </w:pPr>
    </w:p>
    <w:p w:rsidR="00C17623" w:rsidRDefault="00304165">
      <w:pPr>
        <w:numPr>
          <w:ilvl w:val="0"/>
          <w:numId w:val="2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совершенствовать  систему организации летнего отдыха и занятости детей и подростков;</w:t>
      </w:r>
    </w:p>
    <w:p w:rsidR="00C17623" w:rsidRDefault="00304165">
      <w:pPr>
        <w:numPr>
          <w:ilvl w:val="0"/>
          <w:numId w:val="2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создать условия для воспитания у детей и подростков культуры досуговой деятельности, развитие их творческих, организаторских, интеллектуальных способностей, реализация детских и молодежных социально значимых инициатив;</w:t>
      </w:r>
    </w:p>
    <w:p w:rsidR="00C17623" w:rsidRDefault="00304165" w:rsidP="009471C5">
      <w:pPr>
        <w:numPr>
          <w:ilvl w:val="0"/>
          <w:numId w:val="2"/>
        </w:numPr>
        <w:spacing w:after="160" w:line="264" w:lineRule="auto"/>
        <w:contextualSpacing/>
        <w:rPr>
          <w:sz w:val="28"/>
        </w:rPr>
      </w:pPr>
      <w:r>
        <w:rPr>
          <w:sz w:val="28"/>
        </w:rPr>
        <w:t>продолжить формирование гражданственности, патриотизма и национального самосознания на основе государственной идеологии;</w:t>
      </w:r>
    </w:p>
    <w:p w:rsidR="00C17623" w:rsidRDefault="00304165">
      <w:pPr>
        <w:numPr>
          <w:ilvl w:val="0"/>
          <w:numId w:val="2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подготовка к самостоятельной жизни и труду;</w:t>
      </w:r>
    </w:p>
    <w:p w:rsidR="00C17623" w:rsidRDefault="00304165">
      <w:pPr>
        <w:numPr>
          <w:ilvl w:val="0"/>
          <w:numId w:val="2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формирование нравственной, эстетической и экологической культуры;</w:t>
      </w:r>
    </w:p>
    <w:p w:rsidR="00C17623" w:rsidRDefault="00304165">
      <w:pPr>
        <w:numPr>
          <w:ilvl w:val="0"/>
          <w:numId w:val="2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овладение ценностями и навыками здорового образа жизни;</w:t>
      </w:r>
    </w:p>
    <w:p w:rsidR="00C17623" w:rsidRDefault="00304165">
      <w:pPr>
        <w:numPr>
          <w:ilvl w:val="0"/>
          <w:numId w:val="2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формирование культуры семейных отношений;</w:t>
      </w:r>
    </w:p>
    <w:p w:rsidR="00C17623" w:rsidRDefault="00304165">
      <w:pPr>
        <w:numPr>
          <w:ilvl w:val="0"/>
          <w:numId w:val="2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создать условия для социализации и саморазвития личности обучающегося;</w:t>
      </w:r>
    </w:p>
    <w:p w:rsidR="007F009F" w:rsidRDefault="007F009F" w:rsidP="007F009F">
      <w:pPr>
        <w:spacing w:after="160" w:line="264" w:lineRule="auto"/>
        <w:ind w:left="360"/>
        <w:contextualSpacing/>
        <w:jc w:val="both"/>
        <w:rPr>
          <w:sz w:val="28"/>
        </w:rPr>
      </w:pPr>
    </w:p>
    <w:p w:rsidR="007F009F" w:rsidRDefault="007F009F" w:rsidP="007F009F">
      <w:pPr>
        <w:spacing w:after="160" w:line="264" w:lineRule="auto"/>
        <w:ind w:left="360"/>
        <w:contextualSpacing/>
        <w:jc w:val="both"/>
        <w:rPr>
          <w:sz w:val="28"/>
        </w:rPr>
      </w:pPr>
    </w:p>
    <w:p w:rsidR="00C17623" w:rsidRDefault="00304165">
      <w:pPr>
        <w:numPr>
          <w:ilvl w:val="0"/>
          <w:numId w:val="2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максимально охватить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различными видами организованной деятельности;</w:t>
      </w:r>
    </w:p>
    <w:p w:rsidR="00C17623" w:rsidRDefault="00304165">
      <w:pPr>
        <w:numPr>
          <w:ilvl w:val="0"/>
          <w:numId w:val="2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осуществлять профилактику преступлений и правонарушений</w:t>
      </w:r>
    </w:p>
    <w:p w:rsidR="00C17623" w:rsidRDefault="00C17623">
      <w:pPr>
        <w:ind w:left="720"/>
        <w:contextualSpacing/>
        <w:jc w:val="both"/>
        <w:rPr>
          <w:sz w:val="28"/>
        </w:rPr>
      </w:pPr>
    </w:p>
    <w:p w:rsidR="00C17623" w:rsidRDefault="00304165">
      <w:pPr>
        <w:jc w:val="center"/>
        <w:rPr>
          <w:b/>
          <w:sz w:val="28"/>
        </w:rPr>
      </w:pPr>
      <w:r>
        <w:rPr>
          <w:b/>
          <w:sz w:val="28"/>
        </w:rPr>
        <w:t>4.Основные направления идеологической и воспитательной работы с учащимися, нуждающимися в   оздоровлении:</w:t>
      </w:r>
    </w:p>
    <w:p w:rsidR="00C17623" w:rsidRDefault="00C17623">
      <w:pPr>
        <w:jc w:val="center"/>
        <w:rPr>
          <w:sz w:val="28"/>
        </w:rPr>
      </w:pPr>
    </w:p>
    <w:p w:rsidR="00C17623" w:rsidRDefault="00304165">
      <w:pPr>
        <w:jc w:val="both"/>
        <w:rPr>
          <w:sz w:val="28"/>
        </w:rPr>
      </w:pPr>
      <w:r>
        <w:rPr>
          <w:sz w:val="28"/>
        </w:rPr>
        <w:t>4.1. Гражданско-патриотическое, идеологическое воспитание.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4.2. Формирование культуры здорового образа жизни.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4.3. Трудовое воспитание.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4.4. Формирование базовых ценностей культуры личности.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4.5. Активное вовлечение обучающихся в деятельность, с целью приобретения социального и жизненно важного опыта, освоение способов организации собственной жизнедеятельности.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4.6. Воспитание культуры семейных отношений.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4.7. Усиление роли детских и молодежных общественных объединений в  оздоровительных учреждениях.</w:t>
      </w:r>
    </w:p>
    <w:p w:rsidR="00C17623" w:rsidRDefault="00C17623">
      <w:pPr>
        <w:jc w:val="both"/>
        <w:rPr>
          <w:sz w:val="28"/>
        </w:rPr>
      </w:pPr>
    </w:p>
    <w:p w:rsidR="00C17623" w:rsidRDefault="00304165">
      <w:pPr>
        <w:jc w:val="center"/>
        <w:rPr>
          <w:b/>
          <w:sz w:val="28"/>
        </w:rPr>
      </w:pPr>
      <w:r>
        <w:rPr>
          <w:b/>
          <w:sz w:val="28"/>
        </w:rPr>
        <w:t>5.Сроки реализации программы:</w:t>
      </w:r>
    </w:p>
    <w:p w:rsidR="00C17623" w:rsidRDefault="00C17623">
      <w:pPr>
        <w:jc w:val="center"/>
        <w:rPr>
          <w:sz w:val="28"/>
        </w:rPr>
      </w:pPr>
    </w:p>
    <w:p w:rsidR="00C17623" w:rsidRDefault="00304165">
      <w:pPr>
        <w:jc w:val="both"/>
        <w:rPr>
          <w:sz w:val="28"/>
        </w:rPr>
      </w:pPr>
      <w:r>
        <w:rPr>
          <w:sz w:val="28"/>
        </w:rPr>
        <w:t xml:space="preserve">01.05.2022 по 31.08.2022 год </w:t>
      </w:r>
    </w:p>
    <w:p w:rsidR="00C17623" w:rsidRDefault="00C17623">
      <w:pPr>
        <w:jc w:val="both"/>
        <w:rPr>
          <w:sz w:val="28"/>
        </w:rPr>
      </w:pPr>
    </w:p>
    <w:p w:rsidR="00C17623" w:rsidRDefault="00304165">
      <w:pPr>
        <w:jc w:val="center"/>
        <w:rPr>
          <w:b/>
          <w:sz w:val="28"/>
        </w:rPr>
      </w:pPr>
      <w:r>
        <w:rPr>
          <w:b/>
          <w:sz w:val="28"/>
        </w:rPr>
        <w:t>6.Адресат программы:</w:t>
      </w:r>
    </w:p>
    <w:p w:rsidR="00C17623" w:rsidRDefault="00C17623">
      <w:pPr>
        <w:jc w:val="both"/>
        <w:rPr>
          <w:sz w:val="28"/>
        </w:rPr>
      </w:pPr>
    </w:p>
    <w:p w:rsidR="00C17623" w:rsidRDefault="009471C5">
      <w:pPr>
        <w:jc w:val="both"/>
        <w:rPr>
          <w:sz w:val="28"/>
        </w:rPr>
      </w:pPr>
      <w:r>
        <w:rPr>
          <w:sz w:val="28"/>
        </w:rPr>
        <w:t>учащиеся 1–11 классов МБОУ «Школа  № 17</w:t>
      </w:r>
      <w:r w:rsidR="00304165">
        <w:rPr>
          <w:sz w:val="28"/>
        </w:rPr>
        <w:t xml:space="preserve">» </w:t>
      </w:r>
    </w:p>
    <w:p w:rsidR="00C17623" w:rsidRDefault="00C17623">
      <w:pPr>
        <w:jc w:val="both"/>
        <w:rPr>
          <w:sz w:val="28"/>
        </w:rPr>
      </w:pPr>
    </w:p>
    <w:p w:rsidR="00C17623" w:rsidRDefault="00304165">
      <w:pPr>
        <w:jc w:val="center"/>
        <w:rPr>
          <w:b/>
          <w:sz w:val="28"/>
        </w:rPr>
      </w:pPr>
      <w:r>
        <w:rPr>
          <w:b/>
          <w:sz w:val="28"/>
        </w:rPr>
        <w:t>7. Этапы реализации программы:</w:t>
      </w:r>
    </w:p>
    <w:p w:rsidR="00C17623" w:rsidRDefault="00C17623">
      <w:pPr>
        <w:jc w:val="both"/>
        <w:rPr>
          <w:sz w:val="28"/>
        </w:rPr>
      </w:pPr>
    </w:p>
    <w:p w:rsidR="00C17623" w:rsidRDefault="00304165">
      <w:pPr>
        <w:jc w:val="both"/>
        <w:rPr>
          <w:sz w:val="28"/>
        </w:rPr>
      </w:pPr>
      <w:r>
        <w:rPr>
          <w:sz w:val="28"/>
        </w:rPr>
        <w:t xml:space="preserve">1.Организационно – подготовительный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01.05.2022-29.05.2022г.)</w:t>
      </w:r>
    </w:p>
    <w:p w:rsidR="00C17623" w:rsidRDefault="00304165">
      <w:pPr>
        <w:numPr>
          <w:ilvl w:val="0"/>
          <w:numId w:val="3"/>
        </w:numPr>
        <w:spacing w:after="160" w:line="264" w:lineRule="auto"/>
        <w:jc w:val="both"/>
        <w:rPr>
          <w:sz w:val="28"/>
        </w:rPr>
      </w:pPr>
      <w:r>
        <w:rPr>
          <w:sz w:val="28"/>
        </w:rPr>
        <w:t>изучение интересов детей и родителей, учет результатов работы в предыдущем сезоне;</w:t>
      </w:r>
    </w:p>
    <w:p w:rsidR="00C17623" w:rsidRDefault="00304165">
      <w:pPr>
        <w:numPr>
          <w:ilvl w:val="0"/>
          <w:numId w:val="3"/>
        </w:numPr>
        <w:spacing w:after="160" w:line="264" w:lineRule="auto"/>
        <w:jc w:val="both"/>
        <w:rPr>
          <w:sz w:val="28"/>
        </w:rPr>
      </w:pPr>
      <w:r>
        <w:rPr>
          <w:sz w:val="28"/>
        </w:rPr>
        <w:t>выбор форм и методов работы по оздоровлению детей;</w:t>
      </w:r>
    </w:p>
    <w:p w:rsidR="00C17623" w:rsidRDefault="00304165">
      <w:pPr>
        <w:numPr>
          <w:ilvl w:val="0"/>
          <w:numId w:val="3"/>
        </w:numPr>
        <w:spacing w:after="160" w:line="264" w:lineRule="auto"/>
        <w:jc w:val="both"/>
        <w:rPr>
          <w:sz w:val="28"/>
        </w:rPr>
      </w:pPr>
      <w:r>
        <w:rPr>
          <w:sz w:val="28"/>
        </w:rPr>
        <w:t>подбор кадров для работы с детьми;</w:t>
      </w:r>
    </w:p>
    <w:p w:rsidR="00C17623" w:rsidRDefault="00304165">
      <w:pPr>
        <w:numPr>
          <w:ilvl w:val="0"/>
          <w:numId w:val="3"/>
        </w:numPr>
        <w:spacing w:after="160" w:line="264" w:lineRule="auto"/>
        <w:jc w:val="both"/>
        <w:rPr>
          <w:sz w:val="28"/>
        </w:rPr>
      </w:pPr>
      <w:r>
        <w:rPr>
          <w:sz w:val="28"/>
        </w:rPr>
        <w:t>подготовка материальной базы;</w:t>
      </w:r>
    </w:p>
    <w:p w:rsidR="00C17623" w:rsidRDefault="00304165">
      <w:pPr>
        <w:numPr>
          <w:ilvl w:val="0"/>
          <w:numId w:val="3"/>
        </w:numPr>
        <w:spacing w:after="160" w:line="264" w:lineRule="auto"/>
        <w:jc w:val="both"/>
        <w:rPr>
          <w:sz w:val="28"/>
        </w:rPr>
      </w:pPr>
      <w:r>
        <w:rPr>
          <w:sz w:val="28"/>
        </w:rPr>
        <w:t>проведение инструктивно-методических совещаний;</w:t>
      </w:r>
    </w:p>
    <w:p w:rsidR="00C17623" w:rsidRDefault="00304165">
      <w:pPr>
        <w:numPr>
          <w:ilvl w:val="0"/>
          <w:numId w:val="3"/>
        </w:numPr>
        <w:spacing w:after="160" w:line="264" w:lineRule="auto"/>
        <w:jc w:val="both"/>
        <w:rPr>
          <w:sz w:val="28"/>
        </w:rPr>
      </w:pPr>
      <w:r>
        <w:rPr>
          <w:sz w:val="28"/>
        </w:rPr>
        <w:t>координация деятельности с различными ведомствами, организациями;</w:t>
      </w:r>
    </w:p>
    <w:p w:rsidR="00C17623" w:rsidRDefault="00304165">
      <w:pPr>
        <w:numPr>
          <w:ilvl w:val="0"/>
          <w:numId w:val="3"/>
        </w:numPr>
        <w:spacing w:after="160" w:line="264" w:lineRule="auto"/>
        <w:jc w:val="both"/>
        <w:rPr>
          <w:sz w:val="28"/>
        </w:rPr>
      </w:pPr>
      <w:r>
        <w:rPr>
          <w:sz w:val="28"/>
        </w:rPr>
        <w:t>нормативное правовое обеспечение программы.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2.Непостредственное проведение летней оздоровительной кампании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согласно плану мероприятий по реализации программы:</w:t>
      </w:r>
    </w:p>
    <w:p w:rsidR="00C17623" w:rsidRDefault="00304165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работа производственных бригад в рамках временной трудовой занятости школьников;</w:t>
      </w:r>
    </w:p>
    <w:p w:rsidR="007F009F" w:rsidRDefault="007F009F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</w:p>
    <w:p w:rsidR="007F009F" w:rsidRDefault="007F009F" w:rsidP="007F009F">
      <w:pPr>
        <w:spacing w:after="160" w:line="264" w:lineRule="auto"/>
        <w:ind w:left="720"/>
        <w:contextualSpacing/>
        <w:jc w:val="both"/>
        <w:rPr>
          <w:sz w:val="28"/>
        </w:rPr>
      </w:pPr>
    </w:p>
    <w:p w:rsidR="007F009F" w:rsidRDefault="007F009F" w:rsidP="007F009F">
      <w:pPr>
        <w:spacing w:after="160" w:line="264" w:lineRule="auto"/>
        <w:ind w:left="720"/>
        <w:contextualSpacing/>
        <w:jc w:val="both"/>
        <w:rPr>
          <w:sz w:val="28"/>
        </w:rPr>
      </w:pPr>
    </w:p>
    <w:p w:rsidR="00C17623" w:rsidRDefault="00304165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работа с высокомотивированными учащимися через организацию </w:t>
      </w:r>
      <w:r w:rsidR="00203C94">
        <w:rPr>
          <w:sz w:val="28"/>
        </w:rPr>
        <w:t xml:space="preserve">кружков и объединений </w:t>
      </w:r>
      <w:r>
        <w:rPr>
          <w:sz w:val="28"/>
        </w:rPr>
        <w:t>с целью развития творческого потенциала, активизации их подготовки к предметным олимпиадам и интеллектуальным конкурсам (июнь, июль, август);</w:t>
      </w:r>
    </w:p>
    <w:p w:rsidR="00C17623" w:rsidRPr="003605D9" w:rsidRDefault="00304165" w:rsidP="003605D9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 xml:space="preserve">работа </w:t>
      </w:r>
      <w:r w:rsidR="003605D9">
        <w:rPr>
          <w:sz w:val="28"/>
        </w:rPr>
        <w:t>Отделения</w:t>
      </w:r>
      <w:r w:rsidR="003605D9" w:rsidRPr="003605D9">
        <w:rPr>
          <w:sz w:val="28"/>
        </w:rPr>
        <w:t xml:space="preserve"> Детской Архитектурно-художественной школы   ААИ ЮФУ на базе МБОУ "Школа № 17"</w:t>
      </w:r>
    </w:p>
    <w:p w:rsidR="00C17623" w:rsidRDefault="00304165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 xml:space="preserve">работа спортивной площадки </w:t>
      </w:r>
    </w:p>
    <w:p w:rsidR="00304165" w:rsidRDefault="00304165" w:rsidP="00304165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работа  Футбольного</w:t>
      </w:r>
      <w:r w:rsidRPr="00304165">
        <w:rPr>
          <w:sz w:val="28"/>
        </w:rPr>
        <w:t xml:space="preserve"> клуб</w:t>
      </w:r>
      <w:r>
        <w:rPr>
          <w:sz w:val="28"/>
        </w:rPr>
        <w:t>а</w:t>
      </w:r>
      <w:r w:rsidRPr="00304165">
        <w:rPr>
          <w:sz w:val="28"/>
        </w:rPr>
        <w:t xml:space="preserve"> "Академика"</w:t>
      </w:r>
    </w:p>
    <w:p w:rsidR="00304165" w:rsidRPr="00304165" w:rsidRDefault="00304165" w:rsidP="00304165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 xml:space="preserve">работа кружка </w:t>
      </w:r>
      <w:proofErr w:type="spellStart"/>
      <w:r>
        <w:rPr>
          <w:sz w:val="28"/>
        </w:rPr>
        <w:t>Волейбол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аратэ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ДО,Баскетбол,Тег</w:t>
      </w:r>
      <w:proofErr w:type="spellEnd"/>
      <w:r>
        <w:rPr>
          <w:sz w:val="28"/>
        </w:rPr>
        <w:t>-регби</w:t>
      </w:r>
    </w:p>
    <w:p w:rsidR="00C17623" w:rsidRPr="00203C94" w:rsidRDefault="00304165" w:rsidP="00203C94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 xml:space="preserve">работа школьной библиотеки </w:t>
      </w:r>
      <w:r w:rsidRPr="00203C94">
        <w:rPr>
          <w:sz w:val="28"/>
        </w:rPr>
        <w:t xml:space="preserve"> </w:t>
      </w:r>
    </w:p>
    <w:p w:rsidR="00C17623" w:rsidRDefault="00304165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раб</w:t>
      </w:r>
      <w:r w:rsidR="003605D9">
        <w:rPr>
          <w:sz w:val="28"/>
        </w:rPr>
        <w:t>ота ШСК</w:t>
      </w:r>
      <w:r>
        <w:rPr>
          <w:sz w:val="28"/>
        </w:rPr>
        <w:t xml:space="preserve"> "Планета спорта</w:t>
      </w:r>
    </w:p>
    <w:p w:rsidR="00C17623" w:rsidRDefault="00304165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 xml:space="preserve">работа комнаты психологической разгрузки «Позитив» </w:t>
      </w:r>
    </w:p>
    <w:p w:rsidR="00C17623" w:rsidRDefault="00304165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>работа первичного отделения РД</w:t>
      </w:r>
      <w:r w:rsidR="003605D9">
        <w:rPr>
          <w:sz w:val="28"/>
        </w:rPr>
        <w:t>Ш</w:t>
      </w:r>
      <w:r>
        <w:rPr>
          <w:sz w:val="28"/>
        </w:rPr>
        <w:t>, отряда «</w:t>
      </w:r>
      <w:proofErr w:type="spellStart"/>
      <w:r>
        <w:rPr>
          <w:sz w:val="28"/>
        </w:rPr>
        <w:t>Юнармия</w:t>
      </w:r>
      <w:proofErr w:type="spellEnd"/>
      <w:r>
        <w:rPr>
          <w:sz w:val="28"/>
        </w:rPr>
        <w:t>» и т.д.</w:t>
      </w:r>
    </w:p>
    <w:p w:rsidR="00C17623" w:rsidRDefault="00304165">
      <w:pPr>
        <w:numPr>
          <w:ilvl w:val="0"/>
          <w:numId w:val="4"/>
        </w:numPr>
        <w:spacing w:after="160" w:line="264" w:lineRule="auto"/>
        <w:contextualSpacing/>
        <w:jc w:val="both"/>
        <w:rPr>
          <w:sz w:val="28"/>
        </w:rPr>
      </w:pPr>
      <w:r>
        <w:rPr>
          <w:sz w:val="28"/>
        </w:rPr>
        <w:t xml:space="preserve">работа по трудоустройству и профориентации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. </w:t>
      </w:r>
    </w:p>
    <w:p w:rsidR="00C17623" w:rsidRDefault="00C17623">
      <w:pPr>
        <w:ind w:left="720"/>
        <w:contextualSpacing/>
        <w:jc w:val="both"/>
        <w:rPr>
          <w:sz w:val="28"/>
        </w:rPr>
      </w:pPr>
    </w:p>
    <w:p w:rsidR="00C17623" w:rsidRDefault="00304165">
      <w:pPr>
        <w:ind w:firstLine="360"/>
        <w:jc w:val="both"/>
        <w:rPr>
          <w:sz w:val="28"/>
        </w:rPr>
      </w:pPr>
      <w:r>
        <w:rPr>
          <w:sz w:val="28"/>
        </w:rPr>
        <w:t>В ходе летней оздоровительной кампании 2022 года будет организована  сотрудничество с информационным центром «Росси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моя  история», музей «Русско-армянской дружбы», драматическим театром имени М. Горького,  «Ростовский  областной краеведческий музей», », правоохранительными органами и другими заинтересованными субъектами профилактики.</w:t>
      </w:r>
    </w:p>
    <w:p w:rsidR="00C17623" w:rsidRDefault="00304165">
      <w:pPr>
        <w:numPr>
          <w:ilvl w:val="0"/>
          <w:numId w:val="5"/>
        </w:numPr>
        <w:spacing w:line="264" w:lineRule="auto"/>
        <w:jc w:val="both"/>
        <w:rPr>
          <w:sz w:val="28"/>
        </w:rPr>
      </w:pPr>
      <w:proofErr w:type="spellStart"/>
      <w:r>
        <w:rPr>
          <w:sz w:val="28"/>
        </w:rPr>
        <w:t>Итогово</w:t>
      </w:r>
      <w:proofErr w:type="spellEnd"/>
      <w:r>
        <w:rPr>
          <w:sz w:val="28"/>
        </w:rPr>
        <w:t>–аналитический (26.08 – 31.08.2022)</w:t>
      </w:r>
    </w:p>
    <w:p w:rsidR="00C17623" w:rsidRDefault="00304165">
      <w:pPr>
        <w:numPr>
          <w:ilvl w:val="0"/>
          <w:numId w:val="6"/>
        </w:numPr>
        <w:spacing w:line="264" w:lineRule="auto"/>
        <w:jc w:val="both"/>
        <w:rPr>
          <w:sz w:val="28"/>
        </w:rPr>
      </w:pPr>
      <w:r>
        <w:rPr>
          <w:sz w:val="28"/>
        </w:rPr>
        <w:t>подведение итогов летней оздоровительной кампании;</w:t>
      </w:r>
    </w:p>
    <w:p w:rsidR="00C17623" w:rsidRDefault="00304165">
      <w:pPr>
        <w:numPr>
          <w:ilvl w:val="0"/>
          <w:numId w:val="6"/>
        </w:numPr>
        <w:spacing w:line="264" w:lineRule="auto"/>
        <w:jc w:val="both"/>
        <w:rPr>
          <w:sz w:val="28"/>
        </w:rPr>
      </w:pPr>
      <w:r>
        <w:rPr>
          <w:sz w:val="28"/>
        </w:rPr>
        <w:t>анализ работы оздоровительного лагеря, лагеря труда и отдыха;</w:t>
      </w:r>
    </w:p>
    <w:p w:rsidR="00C17623" w:rsidRDefault="00304165">
      <w:pPr>
        <w:numPr>
          <w:ilvl w:val="0"/>
          <w:numId w:val="6"/>
        </w:numPr>
        <w:spacing w:line="264" w:lineRule="auto"/>
        <w:jc w:val="both"/>
        <w:rPr>
          <w:sz w:val="28"/>
        </w:rPr>
      </w:pPr>
      <w:r>
        <w:rPr>
          <w:sz w:val="28"/>
        </w:rPr>
        <w:t>выявление инновационных подходов, обобщение лучших педагогических практик.</w:t>
      </w:r>
    </w:p>
    <w:p w:rsidR="00C17623" w:rsidRDefault="00C17623">
      <w:pPr>
        <w:jc w:val="center"/>
        <w:rPr>
          <w:b/>
          <w:sz w:val="28"/>
        </w:rPr>
      </w:pPr>
    </w:p>
    <w:p w:rsidR="00C17623" w:rsidRDefault="00304165" w:rsidP="007F009F">
      <w:pPr>
        <w:jc w:val="center"/>
        <w:rPr>
          <w:b/>
          <w:sz w:val="28"/>
        </w:rPr>
      </w:pPr>
      <w:r>
        <w:rPr>
          <w:b/>
          <w:sz w:val="28"/>
        </w:rPr>
        <w:t>8.Обеспечение выполнения Программы: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Методическое:</w:t>
      </w:r>
    </w:p>
    <w:p w:rsidR="00C17623" w:rsidRDefault="00304165">
      <w:pPr>
        <w:numPr>
          <w:ilvl w:val="0"/>
          <w:numId w:val="7"/>
        </w:numPr>
        <w:spacing w:after="160"/>
        <w:jc w:val="both"/>
        <w:rPr>
          <w:sz w:val="28"/>
        </w:rPr>
      </w:pPr>
      <w:r>
        <w:rPr>
          <w:sz w:val="28"/>
        </w:rPr>
        <w:t>разработка мероприятий;</w:t>
      </w:r>
    </w:p>
    <w:p w:rsidR="00C17623" w:rsidRDefault="00304165">
      <w:pPr>
        <w:numPr>
          <w:ilvl w:val="0"/>
          <w:numId w:val="7"/>
        </w:numPr>
        <w:spacing w:after="160"/>
        <w:jc w:val="both"/>
        <w:rPr>
          <w:sz w:val="28"/>
        </w:rPr>
      </w:pPr>
      <w:r>
        <w:rPr>
          <w:sz w:val="28"/>
        </w:rPr>
        <w:t>диагностика летнего оздоровления и занятости учащихся;</w:t>
      </w:r>
    </w:p>
    <w:p w:rsidR="00C17623" w:rsidRDefault="00304165">
      <w:pPr>
        <w:numPr>
          <w:ilvl w:val="0"/>
          <w:numId w:val="7"/>
        </w:numPr>
        <w:spacing w:after="160"/>
        <w:jc w:val="both"/>
        <w:rPr>
          <w:sz w:val="28"/>
        </w:rPr>
      </w:pPr>
      <w:r>
        <w:rPr>
          <w:sz w:val="28"/>
        </w:rPr>
        <w:t>разработка требований и Положений к проведению оздоровительных мероприятий;</w:t>
      </w:r>
    </w:p>
    <w:p w:rsidR="00C17623" w:rsidRDefault="00304165">
      <w:pPr>
        <w:numPr>
          <w:ilvl w:val="0"/>
          <w:numId w:val="7"/>
        </w:numPr>
        <w:spacing w:after="160"/>
        <w:jc w:val="both"/>
        <w:rPr>
          <w:sz w:val="28"/>
        </w:rPr>
      </w:pPr>
      <w:r>
        <w:rPr>
          <w:sz w:val="28"/>
        </w:rPr>
        <w:t>подготовка нормативно-правовой документации по летней кампании 2022</w:t>
      </w:r>
    </w:p>
    <w:p w:rsidR="00C17623" w:rsidRDefault="00304165">
      <w:pPr>
        <w:numPr>
          <w:ilvl w:val="0"/>
          <w:numId w:val="7"/>
        </w:numPr>
        <w:spacing w:after="160"/>
        <w:jc w:val="both"/>
        <w:rPr>
          <w:sz w:val="28"/>
        </w:rPr>
      </w:pPr>
      <w:r>
        <w:rPr>
          <w:sz w:val="28"/>
        </w:rPr>
        <w:t>создание банка данных о занятости учащихся и их оздоровлении в летний период.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Кадровое:</w:t>
      </w:r>
    </w:p>
    <w:p w:rsidR="00C17623" w:rsidRDefault="00304165">
      <w:pPr>
        <w:numPr>
          <w:ilvl w:val="0"/>
          <w:numId w:val="8"/>
        </w:numPr>
        <w:spacing w:after="160"/>
        <w:jc w:val="both"/>
        <w:rPr>
          <w:sz w:val="28"/>
        </w:rPr>
      </w:pPr>
      <w:r>
        <w:rPr>
          <w:sz w:val="28"/>
        </w:rPr>
        <w:t>организация семинаров и совещаний при подготовке работников к летней кампании;</w:t>
      </w:r>
    </w:p>
    <w:p w:rsidR="00C17623" w:rsidRDefault="00304165">
      <w:pPr>
        <w:numPr>
          <w:ilvl w:val="0"/>
          <w:numId w:val="8"/>
        </w:numPr>
        <w:spacing w:after="160"/>
        <w:jc w:val="both"/>
        <w:rPr>
          <w:sz w:val="28"/>
        </w:rPr>
      </w:pPr>
      <w:r>
        <w:rPr>
          <w:sz w:val="28"/>
        </w:rPr>
        <w:t>составление графика летних отпусков сотрудников с учетом обеспечения предполагаемых форм летней занятости учащихся.</w:t>
      </w:r>
    </w:p>
    <w:p w:rsidR="007F009F" w:rsidRDefault="007F009F">
      <w:pPr>
        <w:jc w:val="both"/>
        <w:rPr>
          <w:sz w:val="28"/>
        </w:rPr>
      </w:pPr>
    </w:p>
    <w:p w:rsidR="00C17623" w:rsidRDefault="00304165">
      <w:pPr>
        <w:jc w:val="both"/>
        <w:rPr>
          <w:sz w:val="28"/>
        </w:rPr>
      </w:pPr>
      <w:r>
        <w:rPr>
          <w:sz w:val="28"/>
        </w:rPr>
        <w:t xml:space="preserve">Материально </w:t>
      </w:r>
      <w:proofErr w:type="gramStart"/>
      <w:r>
        <w:rPr>
          <w:sz w:val="28"/>
        </w:rPr>
        <w:t>–т</w:t>
      </w:r>
      <w:proofErr w:type="gramEnd"/>
      <w:r>
        <w:rPr>
          <w:sz w:val="28"/>
        </w:rPr>
        <w:t>ехническое:</w:t>
      </w:r>
    </w:p>
    <w:p w:rsidR="00C17623" w:rsidRDefault="00304165">
      <w:pPr>
        <w:numPr>
          <w:ilvl w:val="0"/>
          <w:numId w:val="9"/>
        </w:numPr>
        <w:spacing w:after="160"/>
        <w:jc w:val="both"/>
        <w:rPr>
          <w:sz w:val="28"/>
        </w:rPr>
      </w:pPr>
      <w:r>
        <w:rPr>
          <w:sz w:val="28"/>
        </w:rPr>
        <w:lastRenderedPageBreak/>
        <w:t>укрепление материально-технической базы учреждения образования, пришкольных спортивных площадок, озеленение территории.</w:t>
      </w:r>
    </w:p>
    <w:p w:rsidR="00C17623" w:rsidRDefault="00304165">
      <w:pPr>
        <w:numPr>
          <w:ilvl w:val="0"/>
          <w:numId w:val="9"/>
        </w:numPr>
        <w:spacing w:after="160"/>
        <w:jc w:val="both"/>
        <w:rPr>
          <w:sz w:val="28"/>
        </w:rPr>
      </w:pPr>
      <w:r>
        <w:rPr>
          <w:sz w:val="28"/>
        </w:rPr>
        <w:t>развитие базы дополнительного образования учащихся.</w:t>
      </w:r>
    </w:p>
    <w:p w:rsidR="00C17623" w:rsidRDefault="00C17623">
      <w:pPr>
        <w:jc w:val="both"/>
        <w:rPr>
          <w:sz w:val="28"/>
        </w:rPr>
      </w:pPr>
    </w:p>
    <w:p w:rsidR="00C17623" w:rsidRPr="007F009F" w:rsidRDefault="00304165" w:rsidP="007F009F">
      <w:pPr>
        <w:numPr>
          <w:ilvl w:val="0"/>
          <w:numId w:val="10"/>
        </w:numPr>
        <w:spacing w:after="160" w:line="264" w:lineRule="auto"/>
        <w:jc w:val="center"/>
        <w:rPr>
          <w:b/>
          <w:sz w:val="28"/>
        </w:rPr>
      </w:pPr>
      <w:r>
        <w:rPr>
          <w:b/>
          <w:sz w:val="28"/>
        </w:rPr>
        <w:t>Оптимальные приемы, методы и формы:</w:t>
      </w:r>
    </w:p>
    <w:p w:rsidR="00C17623" w:rsidRDefault="00304165">
      <w:pPr>
        <w:jc w:val="both"/>
        <w:rPr>
          <w:sz w:val="28"/>
        </w:rPr>
      </w:pPr>
      <w:proofErr w:type="gramStart"/>
      <w:r>
        <w:rPr>
          <w:sz w:val="28"/>
        </w:rPr>
        <w:t xml:space="preserve">викторины, конкурсы, экскурсии, концерты, экспедиции, вечера, дебаты, дискуссии, фестивали, диспуты, КВН, праздники, походы, психологические тренинги, игры, </w:t>
      </w:r>
      <w:proofErr w:type="spellStart"/>
      <w:r>
        <w:rPr>
          <w:sz w:val="28"/>
        </w:rPr>
        <w:t>спортландия</w:t>
      </w:r>
      <w:proofErr w:type="spellEnd"/>
      <w:r>
        <w:rPr>
          <w:sz w:val="28"/>
        </w:rPr>
        <w:t>, соревнования, устные журналы, заочные путешествия, акции милосердия, участие в общественно–полезной деятельности, т.е. все виды активной деятельности, побуждающие к самостоятельному творчеству.</w:t>
      </w:r>
      <w:proofErr w:type="gramEnd"/>
    </w:p>
    <w:p w:rsidR="00C17623" w:rsidRDefault="00C17623">
      <w:pPr>
        <w:jc w:val="both"/>
        <w:rPr>
          <w:sz w:val="28"/>
        </w:rPr>
      </w:pPr>
    </w:p>
    <w:p w:rsidR="00C17623" w:rsidRPr="007F009F" w:rsidRDefault="00304165" w:rsidP="007F009F">
      <w:pPr>
        <w:numPr>
          <w:ilvl w:val="0"/>
          <w:numId w:val="11"/>
        </w:numPr>
        <w:spacing w:after="160" w:line="264" w:lineRule="auto"/>
        <w:jc w:val="center"/>
        <w:rPr>
          <w:b/>
          <w:sz w:val="28"/>
        </w:rPr>
      </w:pPr>
      <w:r>
        <w:rPr>
          <w:b/>
          <w:sz w:val="28"/>
        </w:rPr>
        <w:t>Ожидаемые результаты реализации программы</w:t>
      </w:r>
    </w:p>
    <w:p w:rsidR="00C17623" w:rsidRDefault="00304165" w:rsidP="000F1AC0">
      <w:pPr>
        <w:numPr>
          <w:ilvl w:val="0"/>
          <w:numId w:val="12"/>
        </w:numPr>
        <w:spacing w:after="160"/>
        <w:jc w:val="both"/>
        <w:rPr>
          <w:sz w:val="28"/>
        </w:rPr>
      </w:pPr>
      <w:r>
        <w:rPr>
          <w:sz w:val="28"/>
        </w:rPr>
        <w:t>повышение качества и эффективности воспитательной работы в учреждении образования по организации летнего отдыха и занятости детей и подростков в результате согласованных усилий заинтересованных учреждений, организаций;</w:t>
      </w:r>
    </w:p>
    <w:p w:rsidR="00C17623" w:rsidRDefault="00304165" w:rsidP="000F1AC0">
      <w:pPr>
        <w:numPr>
          <w:ilvl w:val="0"/>
          <w:numId w:val="12"/>
        </w:numPr>
        <w:spacing w:after="160"/>
        <w:jc w:val="both"/>
        <w:rPr>
          <w:sz w:val="28"/>
        </w:rPr>
      </w:pPr>
      <w:r>
        <w:rPr>
          <w:sz w:val="28"/>
        </w:rPr>
        <w:t>активизация поиска новых, более эффективных форм воспитания учащихся;</w:t>
      </w:r>
    </w:p>
    <w:p w:rsidR="00C17623" w:rsidRDefault="00304165" w:rsidP="000F1AC0">
      <w:pPr>
        <w:numPr>
          <w:ilvl w:val="0"/>
          <w:numId w:val="12"/>
        </w:numPr>
        <w:spacing w:after="160"/>
        <w:jc w:val="both"/>
        <w:rPr>
          <w:sz w:val="28"/>
        </w:rPr>
      </w:pPr>
      <w:r>
        <w:rPr>
          <w:sz w:val="28"/>
        </w:rPr>
        <w:t>приобретение учащимися дополнительных умений и навыков социального взаимодействия и творческой самореализации;</w:t>
      </w:r>
    </w:p>
    <w:p w:rsidR="00C17623" w:rsidRDefault="00304165" w:rsidP="000F1AC0">
      <w:pPr>
        <w:numPr>
          <w:ilvl w:val="0"/>
          <w:numId w:val="12"/>
        </w:numPr>
        <w:spacing w:after="160"/>
        <w:jc w:val="both"/>
        <w:rPr>
          <w:sz w:val="28"/>
        </w:rPr>
      </w:pPr>
      <w:r>
        <w:rPr>
          <w:sz w:val="28"/>
        </w:rPr>
        <w:t>закрепление навыков здорового образа жизни,  воспитание осознанного и ответственного отношения к здоровью как к важнейшей ценности жизни человека;</w:t>
      </w:r>
    </w:p>
    <w:p w:rsidR="00C17623" w:rsidRDefault="00304165" w:rsidP="000F1AC0">
      <w:pPr>
        <w:numPr>
          <w:ilvl w:val="0"/>
          <w:numId w:val="12"/>
        </w:numPr>
        <w:spacing w:after="160"/>
        <w:jc w:val="both"/>
        <w:rPr>
          <w:sz w:val="28"/>
        </w:rPr>
      </w:pPr>
      <w:r>
        <w:rPr>
          <w:sz w:val="28"/>
        </w:rPr>
        <w:t>профилактика преступлений и правонарушений детей и подростков в летний период.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В течение лета 2022 года в лицее всеми формами труда и отдыха будет занято 100% учащихся школы.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 xml:space="preserve">140 учащихся будут проходить оздоровление в лагере дневного пребывания «Гейзер» 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В период летних каникул будет реализоваться  проект «Нескучные каникулы»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Реализация акции «Мы – за безопасность» с 25.05 –31.08.2022</w:t>
      </w:r>
    </w:p>
    <w:p w:rsidR="00C17623" w:rsidRDefault="00304165">
      <w:pPr>
        <w:jc w:val="both"/>
        <w:rPr>
          <w:sz w:val="28"/>
        </w:rPr>
      </w:pPr>
      <w:r>
        <w:rPr>
          <w:sz w:val="28"/>
        </w:rPr>
        <w:t>Критериями эффективности отдыха будут служить:</w:t>
      </w:r>
    </w:p>
    <w:p w:rsidR="00C17623" w:rsidRDefault="00304165">
      <w:pPr>
        <w:numPr>
          <w:ilvl w:val="0"/>
          <w:numId w:val="13"/>
        </w:numPr>
        <w:spacing w:after="160" w:line="264" w:lineRule="auto"/>
        <w:jc w:val="both"/>
        <w:rPr>
          <w:sz w:val="28"/>
        </w:rPr>
      </w:pPr>
      <w:r>
        <w:rPr>
          <w:sz w:val="28"/>
        </w:rPr>
        <w:t>улучшение показателей физического здоровья детей;</w:t>
      </w:r>
    </w:p>
    <w:p w:rsidR="00C17623" w:rsidRDefault="00304165">
      <w:pPr>
        <w:numPr>
          <w:ilvl w:val="0"/>
          <w:numId w:val="13"/>
        </w:numPr>
        <w:spacing w:after="160" w:line="264" w:lineRule="auto"/>
        <w:jc w:val="both"/>
        <w:rPr>
          <w:sz w:val="28"/>
        </w:rPr>
      </w:pPr>
      <w:r>
        <w:rPr>
          <w:sz w:val="28"/>
        </w:rPr>
        <w:t>100% охват организованным отдыхом всех детей;</w:t>
      </w:r>
    </w:p>
    <w:p w:rsidR="00C17623" w:rsidRDefault="00304165">
      <w:pPr>
        <w:numPr>
          <w:ilvl w:val="0"/>
          <w:numId w:val="13"/>
        </w:numPr>
        <w:spacing w:after="160" w:line="264" w:lineRule="auto"/>
        <w:jc w:val="both"/>
        <w:rPr>
          <w:sz w:val="28"/>
        </w:rPr>
      </w:pPr>
      <w:r>
        <w:rPr>
          <w:sz w:val="28"/>
        </w:rPr>
        <w:t>удовлетворенность отдыхом детей со стороны детей и родителей (анкетирование).</w:t>
      </w:r>
    </w:p>
    <w:p w:rsidR="00C17623" w:rsidRDefault="00304165">
      <w:pPr>
        <w:numPr>
          <w:ilvl w:val="0"/>
          <w:numId w:val="13"/>
        </w:numPr>
        <w:spacing w:after="160" w:line="264" w:lineRule="auto"/>
        <w:jc w:val="both"/>
        <w:rPr>
          <w:sz w:val="28"/>
        </w:rPr>
      </w:pPr>
      <w:r>
        <w:rPr>
          <w:sz w:val="28"/>
        </w:rPr>
        <w:t>привлечение к участию в организации отдыха детей организаций и предприятий района.</w:t>
      </w:r>
    </w:p>
    <w:p w:rsidR="00C17623" w:rsidRDefault="00C17623"/>
    <w:sectPr w:rsidR="00C17623" w:rsidSect="007F009F">
      <w:pgSz w:w="11906" w:h="16838"/>
      <w:pgMar w:top="284" w:right="850" w:bottom="568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445"/>
    <w:multiLevelType w:val="multilevel"/>
    <w:tmpl w:val="A5C875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1A9D2D18"/>
    <w:multiLevelType w:val="multilevel"/>
    <w:tmpl w:val="6BCCE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11259EA"/>
    <w:multiLevelType w:val="multilevel"/>
    <w:tmpl w:val="6A1E9292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222"/>
        </w:tabs>
        <w:ind w:left="1222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1942"/>
        </w:tabs>
        <w:ind w:left="1942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382"/>
        </w:tabs>
        <w:ind w:left="3382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102"/>
        </w:tabs>
        <w:ind w:left="4102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542"/>
        </w:tabs>
        <w:ind w:left="5542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262"/>
        </w:tabs>
        <w:ind w:left="6262" w:hanging="360"/>
      </w:pPr>
      <w:rPr>
        <w:rFonts w:ascii="Symbol" w:hAnsi="Symbol"/>
        <w:sz w:val="20"/>
      </w:rPr>
    </w:lvl>
  </w:abstractNum>
  <w:abstractNum w:abstractNumId="3">
    <w:nsid w:val="2C810757"/>
    <w:multiLevelType w:val="multilevel"/>
    <w:tmpl w:val="6BB2F1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3AEB09C0"/>
    <w:multiLevelType w:val="multilevel"/>
    <w:tmpl w:val="6598F4A6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9ED1616"/>
    <w:multiLevelType w:val="multilevel"/>
    <w:tmpl w:val="15C8F340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A0A7458"/>
    <w:multiLevelType w:val="multilevel"/>
    <w:tmpl w:val="3AE02F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5A4E35BB"/>
    <w:multiLevelType w:val="multilevel"/>
    <w:tmpl w:val="26D8B96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C154F67"/>
    <w:multiLevelType w:val="multilevel"/>
    <w:tmpl w:val="E10AFE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5C6674D6"/>
    <w:multiLevelType w:val="multilevel"/>
    <w:tmpl w:val="E9228460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26383"/>
    <w:multiLevelType w:val="multilevel"/>
    <w:tmpl w:val="B5528C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1">
    <w:nsid w:val="6F3F07D6"/>
    <w:multiLevelType w:val="multilevel"/>
    <w:tmpl w:val="A82C1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7833674"/>
    <w:multiLevelType w:val="multilevel"/>
    <w:tmpl w:val="5E3ECA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23"/>
    <w:rsid w:val="000F1AC0"/>
    <w:rsid w:val="00203C94"/>
    <w:rsid w:val="00304165"/>
    <w:rsid w:val="003605D9"/>
    <w:rsid w:val="00766705"/>
    <w:rsid w:val="007F009F"/>
    <w:rsid w:val="009471C5"/>
    <w:rsid w:val="00C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9471C5"/>
    <w:pPr>
      <w:keepNext/>
      <w:suppressAutoHyphens/>
      <w:jc w:val="center"/>
      <w:outlineLvl w:val="5"/>
    </w:pPr>
    <w:rPr>
      <w:b/>
      <w:color w:val="auto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9471C5"/>
    <w:pPr>
      <w:keepNext/>
      <w:spacing w:line="312" w:lineRule="atLeast"/>
      <w:jc w:val="center"/>
      <w:outlineLvl w:val="6"/>
    </w:pPr>
    <w:rPr>
      <w:b/>
      <w:color w:val="C00000"/>
      <w:spacing w:val="8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7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1C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9471C5"/>
    <w:rPr>
      <w:rFonts w:ascii="Times New Roman" w:hAnsi="Times New Roman"/>
      <w:b/>
      <w:color w:val="auto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9471C5"/>
    <w:rPr>
      <w:rFonts w:ascii="Times New Roman" w:hAnsi="Times New Roman"/>
      <w:b/>
      <w:color w:val="C00000"/>
      <w:spacing w:val="8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9471C5"/>
    <w:pPr>
      <w:keepNext/>
      <w:suppressAutoHyphens/>
      <w:jc w:val="center"/>
      <w:outlineLvl w:val="5"/>
    </w:pPr>
    <w:rPr>
      <w:b/>
      <w:color w:val="auto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9471C5"/>
    <w:pPr>
      <w:keepNext/>
      <w:spacing w:line="312" w:lineRule="atLeast"/>
      <w:jc w:val="center"/>
      <w:outlineLvl w:val="6"/>
    </w:pPr>
    <w:rPr>
      <w:b/>
      <w:color w:val="C00000"/>
      <w:spacing w:val="8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7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1C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9471C5"/>
    <w:rPr>
      <w:rFonts w:ascii="Times New Roman" w:hAnsi="Times New Roman"/>
      <w:b/>
      <w:color w:val="auto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9471C5"/>
    <w:rPr>
      <w:rFonts w:ascii="Times New Roman" w:hAnsi="Times New Roman"/>
      <w:b/>
      <w:color w:val="C00000"/>
      <w:spacing w:val="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vospitanie</cp:lastModifiedBy>
  <cp:revision>4</cp:revision>
  <dcterms:created xsi:type="dcterms:W3CDTF">2022-05-27T16:52:00Z</dcterms:created>
  <dcterms:modified xsi:type="dcterms:W3CDTF">2022-05-27T17:16:00Z</dcterms:modified>
</cp:coreProperties>
</file>