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0"/>
        <w:tblW w:w="10050" w:type="dxa"/>
        <w:tblLayout w:type="fixed"/>
        <w:tblLook w:val="04A0" w:firstRow="1" w:lastRow="0" w:firstColumn="1" w:lastColumn="0" w:noHBand="0" w:noVBand="1"/>
      </w:tblPr>
      <w:tblGrid>
        <w:gridCol w:w="5330"/>
        <w:gridCol w:w="4720"/>
      </w:tblGrid>
      <w:tr w:rsidR="007C5323" w:rsidRPr="007C5323" w:rsidTr="007C5323">
        <w:trPr>
          <w:trHeight w:val="523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13 от 24.06.2016</w:t>
            </w:r>
            <w:r w:rsidRPr="007C5323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МБОУ «Школа №17» </w:t>
            </w:r>
          </w:p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________________Е.В. Круглова  </w:t>
            </w:r>
          </w:p>
          <w:p w:rsidR="007C5323" w:rsidRPr="007C5323" w:rsidRDefault="007C5323" w:rsidP="007C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C53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№308_ от 28_.06.2016 </w:t>
            </w:r>
          </w:p>
        </w:tc>
      </w:tr>
    </w:tbl>
    <w:p w:rsidR="007C5323" w:rsidRPr="007C5323" w:rsidRDefault="007C5323" w:rsidP="007C532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5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C6D71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C6D71" w:rsidRPr="006C6D71" w:rsidRDefault="006C6D71" w:rsidP="006C6D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71" w:rsidRPr="006C6D71" w:rsidRDefault="006C6D71" w:rsidP="006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C6D71" w:rsidRPr="006C6D71" w:rsidRDefault="006C6D71" w:rsidP="006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школьной аттестационной комиссии (ШАК)</w:t>
      </w:r>
      <w:r w:rsidR="007C5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 учреждения  города Ростова- на- Дону  «Школа №17»</w:t>
      </w:r>
    </w:p>
    <w:p w:rsidR="006C6D71" w:rsidRPr="006C6D71" w:rsidRDefault="006C6D71" w:rsidP="006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C6D71" w:rsidRPr="006C6D71" w:rsidRDefault="006C6D71" w:rsidP="006C6D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C6D71" w:rsidRPr="006C6D71" w:rsidRDefault="006C6D71" w:rsidP="006C6D7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D71" w:rsidRPr="006C6D71" w:rsidRDefault="006C6D71" w:rsidP="006C6D7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Calibri" w:hAnsi="Times New Roman" w:cs="Times New Roman"/>
          <w:sz w:val="24"/>
          <w:szCs w:val="24"/>
          <w:lang w:eastAsia="ru-RU"/>
        </w:rPr>
        <w:t>1.1.Настоящее</w:t>
      </w: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C6D71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оложение разработано</w:t>
      </w: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6C6D71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ФЗ-273 «Об образовании в Российской Федерации» (ст.28, 30, 49), Уставом школы, Порядком</w:t>
      </w:r>
      <w:r w:rsidRPr="006C6D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 г. № 276), Положением об аттестационной комиссии министерства общего и профессионального образования Ростовской области (Приложение № 1 к приказу минобразования Ростовской области от 25.08.2014 № 547).</w:t>
      </w:r>
    </w:p>
    <w:p w:rsidR="006C6D71" w:rsidRPr="006C6D71" w:rsidRDefault="006C6D71" w:rsidP="006C6D7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Calibri" w:hAnsi="Times New Roman" w:cs="Times New Roman"/>
          <w:sz w:val="24"/>
          <w:szCs w:val="24"/>
          <w:lang w:eastAsia="ru-RU"/>
        </w:rPr>
        <w:t>1.2.Настоящее Положение регламентирует порядок создания и деятельности аттестационной комиссии школы (далее - ШАК) по аттестации педагогических работников с целью подтверждения соответствия занимаемой должности.</w:t>
      </w:r>
    </w:p>
    <w:p w:rsidR="006C6D71" w:rsidRPr="006C6D71" w:rsidRDefault="006C6D71" w:rsidP="006C6D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1.3.ШАК является постоянно действующим коллегиальным органом.</w:t>
      </w:r>
    </w:p>
    <w:p w:rsidR="006C6D71" w:rsidRPr="006C6D71" w:rsidRDefault="006C6D71" w:rsidP="006C6D71">
      <w:p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C6D71" w:rsidRPr="006C6D71" w:rsidRDefault="006C6D71" w:rsidP="006C6D71">
      <w:p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 своей деятельности ШАК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 года № 276,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6C6D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678, Постановлением Правительства Российской Федерации от 5 августа 2013 года № 662 «Об осуществлении мониторинга системы образования».</w:t>
      </w:r>
    </w:p>
    <w:p w:rsidR="006C6D71" w:rsidRPr="006C6D71" w:rsidRDefault="006C6D71" w:rsidP="006C6D71">
      <w:pPr>
        <w:tabs>
          <w:tab w:val="num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1.6.Целью деятельности ШАК является реализация полномочий в части аттестации по подтверждению соответствия занимаемой должности.</w:t>
      </w:r>
    </w:p>
    <w:p w:rsidR="006C6D71" w:rsidRPr="006C6D71" w:rsidRDefault="006C6D71" w:rsidP="006C6D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1.7.Основными принципами работы ШАК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аттестации, соблюдение законности и ответственности, изучение и учет общественного мнения.</w:t>
      </w:r>
    </w:p>
    <w:p w:rsidR="006C6D71" w:rsidRPr="006C6D71" w:rsidRDefault="006C6D71" w:rsidP="006C6D7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1.8.Основными задачами аттестации являются: 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6D71">
        <w:rPr>
          <w:rFonts w:ascii="Times New Roman" w:eastAsia="Times New Roman" w:hAnsi="Times New Roman" w:cs="Arial"/>
          <w:sz w:val="24"/>
          <w:szCs w:val="24"/>
        </w:rPr>
        <w:t>повышение эффективности и качества педагогической деятельности;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C6D71" w:rsidRPr="006C6D71" w:rsidRDefault="006C6D71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</w:rPr>
        <w:t xml:space="preserve">учет требований федеральных государственных образовательных </w:t>
      </w:r>
      <w:hyperlink r:id="rId6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6C6D71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</w:rPr>
          <w:t>стандартов</w:t>
        </w:r>
      </w:hyperlink>
      <w:r w:rsidRPr="006C6D71">
        <w:rPr>
          <w:rFonts w:ascii="Times New Roman" w:eastAsia="Times New Roman" w:hAnsi="Times New Roman" w:cs="Arial"/>
          <w:sz w:val="24"/>
          <w:szCs w:val="24"/>
        </w:rPr>
        <w:t xml:space="preserve"> к кадровым условиям реализации образовательных программ при формировании кадрового состава организаций.</w:t>
      </w:r>
    </w:p>
    <w:p w:rsidR="006C6D71" w:rsidRPr="006C6D71" w:rsidRDefault="006C6D71" w:rsidP="006C6D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1.9.ШАК осуществляет следующие функции: организационная, координационная, контрольная, информационная.</w:t>
      </w:r>
    </w:p>
    <w:p w:rsidR="006C6D71" w:rsidRPr="006C6D71" w:rsidRDefault="006C6D71" w:rsidP="006C6D7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1.10.Права и обязанности членов ШАК регламентируются настоящим положением.</w:t>
      </w:r>
    </w:p>
    <w:p w:rsidR="006C6D71" w:rsidRPr="006C6D71" w:rsidRDefault="006C6D71" w:rsidP="006C6D7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D71" w:rsidRPr="006C6D71" w:rsidRDefault="006C6D71" w:rsidP="007C532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работы ШАК</w:t>
      </w:r>
    </w:p>
    <w:p w:rsidR="006C6D71" w:rsidRPr="006C6D71" w:rsidRDefault="006C6D71" w:rsidP="006C6D71">
      <w:pPr>
        <w:tabs>
          <w:tab w:val="num" w:pos="0"/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2.1.</w:t>
      </w:r>
      <w:r w:rsidRPr="006C6D71">
        <w:rPr>
          <w:rFonts w:ascii="Times New Roman" w:eastAsia="MS Mincho" w:hAnsi="Times New Roman" w:cs="Times New Roman"/>
          <w:sz w:val="24"/>
          <w:szCs w:val="24"/>
        </w:rPr>
        <w:t>ШАК в составе председателя, заместителя председателя, членов комиссии, секретаря</w:t>
      </w:r>
      <w:r w:rsidRPr="006C6D71">
        <w:rPr>
          <w:rFonts w:ascii="Times New Roman" w:eastAsia="MS Mincho" w:hAnsi="Times New Roman" w:cs="Arial"/>
          <w:sz w:val="24"/>
          <w:szCs w:val="24"/>
        </w:rPr>
        <w:t xml:space="preserve"> формируется из числа педагогических работников школы, председателя профкома школы.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и изменения в персональном составе ШАК утверждаются приказом директора школы.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2.3.</w:t>
      </w:r>
      <w:r w:rsidRPr="006C6D71">
        <w:rPr>
          <w:rFonts w:ascii="Times New Roman" w:eastAsia="MS Mincho" w:hAnsi="Times New Roman" w:cs="Times New Roman"/>
          <w:sz w:val="24"/>
          <w:szCs w:val="24"/>
        </w:rPr>
        <w:t>Работа ШАК осуществляется по графику, утверждаемому приказом директора школы.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D71">
        <w:rPr>
          <w:rFonts w:ascii="Times New Roman" w:eastAsia="MS Mincho" w:hAnsi="Times New Roman" w:cs="Times New Roman"/>
          <w:sz w:val="24"/>
          <w:szCs w:val="24"/>
        </w:rPr>
        <w:t>После утверждения графика работы общий контроль за его выполнением осуществляет председатель ШАК.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2.4.</w:t>
      </w:r>
      <w:r w:rsidRPr="006C6D71">
        <w:rPr>
          <w:rFonts w:ascii="Times New Roman" w:eastAsia="MS Mincho" w:hAnsi="Times New Roman" w:cs="Times New Roman"/>
          <w:sz w:val="24"/>
          <w:szCs w:val="24"/>
        </w:rPr>
        <w:t xml:space="preserve">Порядок созыва и проведения заседаний ШАК устанавливается </w:t>
      </w:r>
      <w:r w:rsidRPr="006C6D71">
        <w:rPr>
          <w:rFonts w:ascii="Times New Roman" w:eastAsia="MS Mincho" w:hAnsi="Times New Roman" w:cs="Arial"/>
          <w:sz w:val="24"/>
          <w:szCs w:val="24"/>
        </w:rPr>
        <w:t>настоящим положением.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2.5.</w:t>
      </w:r>
      <w:r w:rsidRPr="006C6D71">
        <w:rPr>
          <w:rFonts w:ascii="Times New Roman" w:eastAsia="MS Mincho" w:hAnsi="Times New Roman" w:cs="Arial"/>
          <w:sz w:val="24"/>
          <w:szCs w:val="24"/>
        </w:rPr>
        <w:t>Внеочередные заседания ШАК созываются председателем ШАК по его инициативе или инициативе членов ШАК.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2.6.</w:t>
      </w:r>
      <w:r w:rsidRPr="006C6D71">
        <w:rPr>
          <w:rFonts w:ascii="Times New Roman" w:eastAsia="MS Mincho" w:hAnsi="Times New Roman" w:cs="Arial"/>
          <w:sz w:val="24"/>
          <w:szCs w:val="24"/>
        </w:rPr>
        <w:t xml:space="preserve">Предложение о созыве внеочередного заседания ШАК вносится инициаторами председателю ШАК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ШАК назначает председатель ШАК не позднее пяти дней с момента поступления предложения, при условии соблюдения других норм настоящего положения. 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2.7.</w:t>
      </w:r>
      <w:r w:rsidRPr="006C6D71">
        <w:rPr>
          <w:rFonts w:ascii="Times New Roman" w:eastAsia="MS Mincho" w:hAnsi="Times New Roman" w:cs="Arial"/>
          <w:sz w:val="24"/>
          <w:szCs w:val="24"/>
        </w:rPr>
        <w:t>Проект повестки очередного заседания ШАК формируется на основе утвержденного графика работы ШАК секретарем ШАК и представляется председателю ШАК до заседания.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2.8.</w:t>
      </w:r>
      <w:r w:rsidRPr="006C6D71">
        <w:rPr>
          <w:rFonts w:ascii="Times New Roman" w:eastAsia="MS Mincho" w:hAnsi="Times New Roman" w:cs="Arial"/>
          <w:sz w:val="24"/>
          <w:szCs w:val="24"/>
        </w:rPr>
        <w:t>Заседания ШАК ведет председатель ШАК или, в его отсутствие, заместитель председателя.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 w:rsidRPr="006C6D71">
        <w:rPr>
          <w:rFonts w:ascii="Times New Roman" w:eastAsia="MS Mincho" w:hAnsi="Times New Roman" w:cs="Arial"/>
          <w:sz w:val="24"/>
          <w:szCs w:val="24"/>
        </w:rPr>
        <w:t>Перед каждым заседанием ШАК проводится регистрация членов ШАК, которую организует секретарь ШАК.Член ШАК обязан присутствовать на каждом заседании. В случае невозможности участия в работе ШАК член ШАК сообщает об этом председателю ШАК, а в случае его отсутствия – заместителю председателя заблаговременно.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2.9.</w:t>
      </w:r>
      <w:r w:rsidRPr="006C6D71">
        <w:rPr>
          <w:rFonts w:ascii="Times New Roman" w:eastAsia="MS Mincho" w:hAnsi="Times New Roman" w:cs="Arial"/>
          <w:sz w:val="24"/>
          <w:szCs w:val="24"/>
        </w:rPr>
        <w:t>Заседание ШАК считается правомочным, если на нем присутствуют не менее двух третей от общего числа ее членов.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>
        <w:rPr>
          <w:rFonts w:ascii="Times New Roman" w:eastAsia="MS Mincho" w:hAnsi="Times New Roman" w:cs="Arial"/>
          <w:sz w:val="24"/>
          <w:szCs w:val="24"/>
        </w:rPr>
        <w:t>2.10.</w:t>
      </w:r>
      <w:r w:rsidRPr="006C6D71">
        <w:rPr>
          <w:rFonts w:ascii="Times New Roman" w:eastAsia="MS Mincho" w:hAnsi="Times New Roman" w:cs="Arial"/>
          <w:sz w:val="24"/>
          <w:szCs w:val="24"/>
        </w:rPr>
        <w:t>Утверждение повестки заседания ШАК решается путем открытого голосования простым большинством голосов присутствующих на заседании членов ШАК.На заседаниях ШАК решения по рассматриваемым вопросам принимаются открытым голосованием.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 w:rsidRPr="006C6D71">
        <w:rPr>
          <w:rFonts w:ascii="Times New Roman" w:eastAsia="MS Mincho" w:hAnsi="Times New Roman" w:cs="Arial"/>
          <w:sz w:val="24"/>
          <w:szCs w:val="24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ШАК. </w:t>
      </w:r>
    </w:p>
    <w:p w:rsidR="006C6D71" w:rsidRPr="006C6D71" w:rsidRDefault="006C6D71" w:rsidP="006C6D71">
      <w:pPr>
        <w:tabs>
          <w:tab w:val="num" w:pos="720"/>
        </w:tabs>
        <w:spacing w:after="0" w:line="240" w:lineRule="auto"/>
        <w:ind w:right="-82"/>
        <w:jc w:val="both"/>
        <w:rPr>
          <w:rFonts w:ascii="Times New Roman" w:eastAsia="MS Mincho" w:hAnsi="Times New Roman" w:cs="Arial"/>
          <w:sz w:val="24"/>
          <w:szCs w:val="24"/>
        </w:rPr>
      </w:pPr>
      <w:r w:rsidRPr="006C6D71">
        <w:rPr>
          <w:rFonts w:ascii="Times New Roman" w:eastAsia="MS Mincho" w:hAnsi="Times New Roman" w:cs="Arial"/>
          <w:sz w:val="24"/>
          <w:szCs w:val="24"/>
        </w:rPr>
        <w:t>При голосовании по одному вопросу каждый член ШАК имеет один голос и подает его «за» или «против» предложения.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2.11.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Представление аттестуемого педагогического работника составляет председатель предметного методического объединения и представляет на подпись директору школы.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Представление для аттестации на соответствие занимаемой должности предоставляется в ШАК для рассмотрения ШАК и принятии решения. 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2.12.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Педагогический работник имеет право лично присутствовать при его аттестации на заседании ШАК. 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2.13.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При неявке педагогического работника на заседание ШАК аттестация проводится в его отсутствие.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2.14.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 ШАК принимается на основе итогов педагогической деятельности за последние два года открытым голосованием большинством голосов присутствующих на заседании членов аттестационной комиссии. 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2.15.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2.16.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По результатам аттестации ШАК принимает одно из следующих решений: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соответствует занимаемой должности;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не соответствует занимаемой должности.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2.17.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Решение ШАК оформляется протоколом, который вступает в силу со дня подписания председателем, заместителем, членами комиссии, принимавшими участие в голосовании.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2.18.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Решение ШАК утверждается приказом директора школы.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2.19.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ШАК готовит директору школы: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-п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редложения по мерам, необходимым для приведения школьной нормативной правовой базы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--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по аттестации педагогических работников в соответствие с действующим федеральным законодательством;</w:t>
      </w:r>
    </w:p>
    <w:p w:rsidR="006C6D71" w:rsidRPr="006C6D71" w:rsidRDefault="006C6D71" w:rsidP="006C6D7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информационные, инструктивные, отчетные документы, регламентирующие порядок аттестации педагогических работников школы.</w:t>
      </w:r>
    </w:p>
    <w:p w:rsidR="006C6D71" w:rsidRPr="006C6D71" w:rsidRDefault="006C6D71" w:rsidP="006C6D71">
      <w:pPr>
        <w:spacing w:after="0" w:line="240" w:lineRule="auto"/>
        <w:contextualSpacing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C6D71">
        <w:rPr>
          <w:rFonts w:ascii="Times New Roman" w:eastAsia="Times New Roman" w:hAnsi="Times New Roman" w:cs="Arial"/>
          <w:sz w:val="24"/>
          <w:szCs w:val="24"/>
          <w:lang w:eastAsia="ru-RU"/>
        </w:rPr>
        <w:t>ШАК осуществляет информирование педагогического коллектива о регламенте аттестации педагогических работников.</w:t>
      </w:r>
    </w:p>
    <w:p w:rsidR="006C6D71" w:rsidRPr="006C6D71" w:rsidRDefault="006C6D71" w:rsidP="006C6D71">
      <w:pPr>
        <w:spacing w:after="0" w:line="240" w:lineRule="auto"/>
        <w:ind w:left="1440"/>
        <w:contextualSpacing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C6D71" w:rsidRPr="006C6D71" w:rsidRDefault="006C6D71" w:rsidP="007C5323">
      <w:pPr>
        <w:tabs>
          <w:tab w:val="num" w:pos="420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ШАК</w:t>
      </w:r>
    </w:p>
    <w:p w:rsidR="006C6D71" w:rsidRPr="006C6D71" w:rsidRDefault="007C5323" w:rsidP="006C6D71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и организацию работы ШАК осуществляет секретарь - (далее – секретарь ШАК).</w:t>
      </w:r>
    </w:p>
    <w:p w:rsidR="006C6D71" w:rsidRPr="006C6D71" w:rsidRDefault="007C5323" w:rsidP="007C5323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ШАК, заявления, представления и другие материалы педагогов для проведения аттестации в целях подтверждения соответствия занимаемой должности хранятся в архиве (срок 25 лет).</w:t>
      </w:r>
    </w:p>
    <w:p w:rsidR="006C6D71" w:rsidRPr="006C6D71" w:rsidRDefault="006C6D71" w:rsidP="006C6D71">
      <w:pPr>
        <w:tabs>
          <w:tab w:val="num" w:pos="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71" w:rsidRPr="006C6D71" w:rsidRDefault="006C6D71" w:rsidP="007C5323">
      <w:pPr>
        <w:tabs>
          <w:tab w:val="left" w:pos="1440"/>
          <w:tab w:val="left" w:pos="226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 и обязанности членов ШАК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ШАК: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ШАК;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ШАК;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ШАК;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график работы ШАК;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6C6D71" w:rsidRPr="006C6D71" w:rsidRDefault="006C6D71" w:rsidP="007C53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6D71">
        <w:rPr>
          <w:rFonts w:ascii="Times New Roman" w:eastAsia="Times New Roman" w:hAnsi="Times New Roman" w:cs="Arial"/>
          <w:sz w:val="24"/>
          <w:szCs w:val="24"/>
        </w:rPr>
        <w:t>в случаях предоставления недостоверных сведений в документах аттестуемого, поданных на аттестацию, имеет право снять кандидатуру педагогического работника с аттестации на любом ее этапе.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председателя ШАК осуществляет функции председателя в его отсутствие.</w:t>
      </w:r>
    </w:p>
    <w:p w:rsidR="006C6D71" w:rsidRPr="006C6D71" w:rsidRDefault="006C6D71" w:rsidP="007C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Секретарь ШАК: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 педагогических работников заявления о прохождении аттестации на соответствие занимаемой должности (Приложение № 1);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от директора представление на аттестуемого;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ежегодный график работы ШАК;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оповещение членов ШАК о сроках заседания ШАК;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сохранность всей аттестационной документации;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регистрацию присутствующих на заседании членов ШАК;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заседания ШАК;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ответов на личные обращения педагогических работников;</w:t>
      </w:r>
    </w:p>
    <w:p w:rsidR="006C6D71" w:rsidRPr="006C6D71" w:rsidRDefault="006C6D71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статистический учет по вопросам аттестации;</w:t>
      </w:r>
    </w:p>
    <w:p w:rsidR="006C6D71" w:rsidRPr="006C6D71" w:rsidRDefault="006C6D71" w:rsidP="007C5323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выполнения регламента работы ШАК в соответствии с графиком работы на период аттестации.</w:t>
      </w:r>
    </w:p>
    <w:p w:rsidR="006C6D71" w:rsidRPr="006C6D71" w:rsidRDefault="006C6D71" w:rsidP="007C53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ШАК обязаны:</w:t>
      </w:r>
    </w:p>
    <w:p w:rsidR="006C6D71" w:rsidRPr="006C6D71" w:rsidRDefault="007C5323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свои функции в соответствии с настоящим положением;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и информировать педагогических работников по вопросам аттестации;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объективность принятия решения в пределах своей компетенции;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максимальной достоверности экспертных процедур;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аттестуемых работников организаций.</w:t>
      </w:r>
    </w:p>
    <w:p w:rsidR="006C6D71" w:rsidRPr="006C6D71" w:rsidRDefault="007C5323" w:rsidP="007C53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ШАК имеют право:</w:t>
      </w:r>
    </w:p>
    <w:p w:rsidR="006C6D71" w:rsidRPr="006C6D71" w:rsidRDefault="007C5323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необходимую информацию в пределах своей компетенции;</w:t>
      </w:r>
    </w:p>
    <w:p w:rsidR="006C6D71" w:rsidRPr="006C6D71" w:rsidRDefault="007C5323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процедуре аттестации специалистов-экспертов;</w:t>
      </w:r>
    </w:p>
    <w:p w:rsidR="006C6D71" w:rsidRPr="006C6D71" w:rsidRDefault="007C5323" w:rsidP="007C53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качестве специалистов-экспертов в пределах своей компетенции;</w:t>
      </w:r>
    </w:p>
    <w:p w:rsidR="006C6D71" w:rsidRPr="006C6D71" w:rsidRDefault="007C5323" w:rsidP="007C5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D71" w:rsidRPr="006C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собеседование с аттестуемым работником.</w:t>
      </w:r>
    </w:p>
    <w:p w:rsidR="006C6D71" w:rsidRPr="006C6D71" w:rsidRDefault="006C6D71" w:rsidP="006C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71" w:rsidRPr="006C6D71" w:rsidRDefault="006C6D71" w:rsidP="006C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23" w:rsidRDefault="007C5323" w:rsidP="006C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323" w:rsidRDefault="007C5323" w:rsidP="006C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6D71" w:rsidRPr="006C6D71" w:rsidRDefault="006C6D71" w:rsidP="007C532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Срок действия настоящего Положения</w:t>
      </w:r>
    </w:p>
    <w:p w:rsidR="006C6D71" w:rsidRPr="006C6D71" w:rsidRDefault="007C5323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6D71" w:rsidRPr="006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рассматривается на заседании педагогического совета школы и утверждается приказом директора школы.</w:t>
      </w:r>
    </w:p>
    <w:p w:rsidR="006C6D71" w:rsidRPr="006C6D71" w:rsidRDefault="007C5323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6D71" w:rsidRPr="006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6C6D71" w:rsidRPr="006C6D71" w:rsidRDefault="007C5323" w:rsidP="006C6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C6D71" w:rsidRPr="006C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6C6D71" w:rsidRPr="006C6D71" w:rsidRDefault="006C6D71" w:rsidP="006C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6D71" w:rsidRPr="006C6D71" w:rsidSect="006C6D71">
          <w:pgSz w:w="11906" w:h="16838"/>
          <w:pgMar w:top="426" w:right="849" w:bottom="426" w:left="1134" w:header="709" w:footer="709" w:gutter="0"/>
          <w:cols w:space="720"/>
        </w:sectPr>
      </w:pPr>
    </w:p>
    <w:p w:rsidR="00862DED" w:rsidRDefault="00862DED"/>
    <w:sectPr w:rsidR="0086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14A23C30"/>
    <w:multiLevelType w:val="hybridMultilevel"/>
    <w:tmpl w:val="D4BA679A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7892"/>
    <w:multiLevelType w:val="hybridMultilevel"/>
    <w:tmpl w:val="052A7740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241FB"/>
    <w:multiLevelType w:val="hybridMultilevel"/>
    <w:tmpl w:val="943A026E"/>
    <w:lvl w:ilvl="0" w:tplc="01846E9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16246"/>
    <w:multiLevelType w:val="hybridMultilevel"/>
    <w:tmpl w:val="56CC25C6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A178A"/>
    <w:multiLevelType w:val="multilevel"/>
    <w:tmpl w:val="DC9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/>
      </w:rPr>
    </w:lvl>
  </w:abstractNum>
  <w:abstractNum w:abstractNumId="7">
    <w:nsid w:val="5D60042C"/>
    <w:multiLevelType w:val="hybridMultilevel"/>
    <w:tmpl w:val="189CA0DE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218FA"/>
    <w:multiLevelType w:val="hybridMultilevel"/>
    <w:tmpl w:val="97E22830"/>
    <w:lvl w:ilvl="0" w:tplc="01846E9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B61BB"/>
    <w:multiLevelType w:val="hybridMultilevel"/>
    <w:tmpl w:val="F13C4756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3"/>
    <w:rsid w:val="006C6D71"/>
    <w:rsid w:val="007C5323"/>
    <w:rsid w:val="00862DED"/>
    <w:rsid w:val="009753F3"/>
    <w:rsid w:val="00A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534A05AA5E57A9C2791751EBDF39E59E32280FE8E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2017-09-02T09:52:00Z</dcterms:created>
  <dcterms:modified xsi:type="dcterms:W3CDTF">2017-09-02T09:52:00Z</dcterms:modified>
</cp:coreProperties>
</file>